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900" w:firstLineChars="300"/>
        <w:jc w:val="both"/>
      </w:pPr>
      <w:r>
        <w:rPr>
          <w:color w:val="000000"/>
          <w:sz w:val="30"/>
        </w:rPr>
        <w:t>乌拉特后旗采砂规划区域</w:t>
      </w:r>
      <w:bookmarkStart w:id="0" w:name="_GoBack"/>
      <w:r>
        <w:rPr>
          <w:color w:val="000000"/>
          <w:sz w:val="30"/>
        </w:rPr>
        <w:t>保留区成果表</w:t>
      </w:r>
      <w:bookmarkEnd w:id="0"/>
      <w:r>
        <w:rPr>
          <w:color w:val="000000"/>
          <w:sz w:val="30"/>
        </w:rPr>
        <w:t>最大开采深度</w:t>
      </w:r>
    </w:p>
    <w:tbl>
      <w:tblPr>
        <w:tblStyle w:val="2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40"/>
        <w:gridCol w:w="1620"/>
        <w:gridCol w:w="1220"/>
        <w:gridCol w:w="1460"/>
        <w:gridCol w:w="146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编号</w:t>
            </w:r>
          </w:p>
        </w:tc>
        <w:tc>
          <w:tcPr>
            <w:tcW w:w="16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所在沟道</w:t>
            </w:r>
          </w:p>
        </w:tc>
        <w:tc>
          <w:tcPr>
            <w:tcW w:w="12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保留区长度</w:t>
            </w:r>
          </w:p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(km)</w:t>
            </w:r>
          </w:p>
        </w:tc>
        <w:tc>
          <w:tcPr>
            <w:tcW w:w="1460" w:type="dxa"/>
            <w:vAlign w:val="top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保留区结算面积</w:t>
            </w:r>
          </w:p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（万-2）</w:t>
            </w:r>
          </w:p>
        </w:tc>
        <w:tc>
          <w:tcPr>
            <w:tcW w:w="1460" w:type="dxa"/>
            <w:vAlign w:val="top"/>
          </w:tcPr>
          <w:p>
            <w:pPr>
              <w:spacing w:line="254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最大开采深度</w:t>
            </w:r>
          </w:p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(m)</w:t>
            </w: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信算可转化开案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W03-1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浩布高勒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8.6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1.2</w:t>
            </w:r>
          </w:p>
        </w:tc>
        <w:tc>
          <w:tcPr>
            <w:tcW w:w="146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1260" w:type="dxa"/>
            <w:vAlign w:val="center"/>
          </w:tcPr>
          <w:p>
            <w:pPr>
              <w:spacing w:line="261" w:lineRule="exact"/>
              <w:ind w:left="420" w:firstLine="0"/>
              <w:jc w:val="right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(万㎡)</w:t>
            </w:r>
          </w:p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WHQ3-2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东乌盖沟</w:t>
            </w:r>
          </w:p>
        </w:tc>
        <w:tc>
          <w:tcPr>
            <w:tcW w:w="12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16.2</w:t>
            </w:r>
          </w:p>
        </w:tc>
        <w:tc>
          <w:tcPr>
            <w:tcW w:w="146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138</w:t>
            </w:r>
          </w:p>
        </w:tc>
        <w:tc>
          <w:tcPr>
            <w:tcW w:w="146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2.8</w:t>
            </w:r>
          </w:p>
        </w:tc>
        <w:tc>
          <w:tcPr>
            <w:tcW w:w="1260" w:type="dxa"/>
            <w:vAlign w:val="bottom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W7103-3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西乌盖沟北部区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1.9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23.2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2.5</w:t>
            </w:r>
          </w:p>
        </w:tc>
        <w:tc>
          <w:tcPr>
            <w:tcW w:w="1260" w:type="dxa"/>
            <w:vAlign w:val="bottom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46.4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W7H03-4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西乌盖沟南部区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1.8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27.2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1260" w:type="dxa"/>
            <w:vAlign w:val="bottom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HQB-5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达拉盖沟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5.3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78.58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2.5</w:t>
            </w:r>
          </w:p>
        </w:tc>
        <w:tc>
          <w:tcPr>
            <w:tcW w:w="1260" w:type="dxa"/>
            <w:vAlign w:val="bottom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9-806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大坝沟（南部）</w:t>
            </w:r>
          </w:p>
        </w:tc>
        <w:tc>
          <w:tcPr>
            <w:tcW w:w="122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0.85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128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</w:t>
            </w:r>
          </w:p>
        </w:tc>
        <w:tc>
          <w:tcPr>
            <w:tcW w:w="1260" w:type="dxa"/>
            <w:vAlign w:val="bottom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WHQB-7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大坝沟（北部）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.0.6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130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3.5</w:t>
            </w:r>
          </w:p>
        </w:tc>
        <w:tc>
          <w:tcPr>
            <w:tcW w:w="1260" w:type="dxa"/>
            <w:vAlign w:val="bottom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38.62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W703-8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哈日干那沟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6.7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54.19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2.5</w:t>
            </w:r>
          </w:p>
        </w:tc>
        <w:tc>
          <w:tcPr>
            <w:tcW w:w="1260" w:type="dxa"/>
            <w:vAlign w:val="bottom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WHQ3-9</w:t>
            </w:r>
          </w:p>
        </w:tc>
        <w:tc>
          <w:tcPr>
            <w:tcW w:w="16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西苏亥图沟</w:t>
            </w:r>
          </w:p>
        </w:tc>
        <w:tc>
          <w:tcPr>
            <w:tcW w:w="12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5.5</w:t>
            </w:r>
          </w:p>
        </w:tc>
        <w:tc>
          <w:tcPr>
            <w:tcW w:w="146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1260" w:type="dxa"/>
            <w:vAlign w:val="bottom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16.05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WH03-10</w:t>
            </w:r>
          </w:p>
        </w:tc>
        <w:tc>
          <w:tcPr>
            <w:tcW w:w="16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脑液陶乐盖沟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0.25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1.04</w:t>
            </w:r>
          </w:p>
        </w:tc>
        <w:tc>
          <w:tcPr>
            <w:tcW w:w="146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1260" w:type="dxa"/>
            <w:vAlign w:val="bottom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WHQB-11</w:t>
            </w:r>
          </w:p>
        </w:tc>
        <w:tc>
          <w:tcPr>
            <w:tcW w:w="16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阿尔山图沟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0.28</w:t>
            </w:r>
          </w:p>
        </w:tc>
        <w:tc>
          <w:tcPr>
            <w:tcW w:w="146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3.05</w:t>
            </w:r>
          </w:p>
        </w:tc>
        <w:tc>
          <w:tcPr>
            <w:tcW w:w="146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12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WHQB-12</w:t>
            </w:r>
          </w:p>
        </w:tc>
        <w:tc>
          <w:tcPr>
            <w:tcW w:w="16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居力格台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0.2</w:t>
            </w:r>
          </w:p>
        </w:tc>
        <w:tc>
          <w:tcPr>
            <w:tcW w:w="14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12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WHQ3-13</w:t>
            </w:r>
          </w:p>
        </w:tc>
        <w:tc>
          <w:tcPr>
            <w:tcW w:w="162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保日霍托乐格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0.24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1.85</w:t>
            </w:r>
          </w:p>
        </w:tc>
        <w:tc>
          <w:tcPr>
            <w:tcW w:w="146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12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WHQB-14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公呼都格沟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0.5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6.9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12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WHQB-15</w:t>
            </w:r>
          </w:p>
        </w:tc>
        <w:tc>
          <w:tcPr>
            <w:tcW w:w="16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乌兰额尔格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0.3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2.17</w:t>
            </w:r>
          </w:p>
        </w:tc>
        <w:tc>
          <w:tcPr>
            <w:tcW w:w="146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12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WHQ3-16</w:t>
            </w:r>
          </w:p>
        </w:tc>
        <w:tc>
          <w:tcPr>
            <w:tcW w:w="16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满都拉嘎查沟</w:t>
            </w:r>
          </w:p>
        </w:tc>
        <w:tc>
          <w:tcPr>
            <w:tcW w:w="122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0.2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1.55</w:t>
            </w:r>
          </w:p>
        </w:tc>
        <w:tc>
          <w:tcPr>
            <w:tcW w:w="146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126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WHQB-17</w:t>
            </w:r>
          </w:p>
        </w:tc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劳莱特（保罗苏亥）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0.2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3.08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12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WHQB-18</w:t>
            </w:r>
          </w:p>
        </w:tc>
        <w:tc>
          <w:tcPr>
            <w:tcW w:w="16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呼吉尔图沟</w:t>
            </w:r>
          </w:p>
        </w:tc>
        <w:tc>
          <w:tcPr>
            <w:tcW w:w="122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0.3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6.37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126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WHQB-19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毛肚敦哈夏沟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0.2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1.52</w:t>
            </w:r>
          </w:p>
        </w:tc>
        <w:tc>
          <w:tcPr>
            <w:tcW w:w="146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126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WYQB-20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西乌盖沟（北部）</w:t>
            </w:r>
          </w:p>
        </w:tc>
        <w:tc>
          <w:tcPr>
            <w:tcW w:w="12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0.2</w:t>
            </w:r>
          </w:p>
        </w:tc>
        <w:tc>
          <w:tcPr>
            <w:tcW w:w="146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1.66</w:t>
            </w:r>
          </w:p>
        </w:tc>
        <w:tc>
          <w:tcPr>
            <w:tcW w:w="14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12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right"/>
        </w:trPr>
        <w:tc>
          <w:tcPr>
            <w:tcW w:w="1140" w:type="dxa"/>
            <w:vAlign w:val="center"/>
          </w:tcPr>
          <w:p/>
        </w:tc>
        <w:tc>
          <w:tcPr>
            <w:tcW w:w="162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合计</w:t>
            </w:r>
          </w:p>
        </w:tc>
        <w:tc>
          <w:tcPr>
            <w:tcW w:w="122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46.22</w:t>
            </w:r>
          </w:p>
        </w:tc>
        <w:tc>
          <w:tcPr>
            <w:tcW w:w="146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621.06</w:t>
            </w:r>
          </w:p>
        </w:tc>
        <w:tc>
          <w:tcPr>
            <w:tcW w:w="146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-</w:t>
            </w:r>
          </w:p>
        </w:tc>
        <w:tc>
          <w:tcPr>
            <w:tcW w:w="12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862.72</w:t>
            </w:r>
          </w:p>
        </w:tc>
      </w:tr>
    </w:tbl>
    <w:p>
      <w:pPr>
        <w:sectPr>
          <w:type w:val="continuous"/>
          <w:pgSz w:w="9740" w:h="16820"/>
          <w:pgMar w:top="280" w:right="640" w:bottom="280" w:left="640" w:header="0" w:footer="280" w:gutter="0"/>
          <w:cols w:space="720" w:num="1"/>
          <w:docGrid w:type="lines" w:linePitch="312" w:charSpace="0"/>
        </w:sectPr>
      </w:pPr>
    </w:p>
    <w:p>
      <w:pPr>
        <w:spacing w:before="700" w:line="260" w:lineRule="exact"/>
        <w:ind w:firstLine="0"/>
        <w:jc w:val="left"/>
      </w:pPr>
      <w:r>
        <w:rPr>
          <w:color w:val="000000"/>
          <w:sz w:val="16"/>
        </w:rPr>
        <w:t>内蒙古茂源水利水电工程有限公司</w:t>
      </w:r>
    </w:p>
    <w:p>
      <w:pPr>
        <w:spacing w:before="820" w:line="260" w:lineRule="exact"/>
        <w:ind w:firstLine="0"/>
        <w:jc w:val="left"/>
      </w:pPr>
      <w:r>
        <w:rPr>
          <w:color w:val="000000"/>
          <w:sz w:val="18"/>
        </w:rPr>
        <w:br w:type="column"/>
      </w:r>
      <w:r>
        <w:rPr>
          <w:color w:val="000000"/>
          <w:sz w:val="18"/>
        </w:rPr>
        <w:t>6</w:t>
      </w:r>
    </w:p>
    <w:p>
      <w:pPr>
        <w:sectPr>
          <w:type w:val="continuous"/>
          <w:pgSz w:w="9740" w:h="16820"/>
          <w:pgMar w:top="280" w:right="640" w:bottom="280" w:left="640" w:header="0" w:footer="280" w:gutter="0"/>
          <w:cols w:equalWidth="0" w:num="2">
            <w:col w:w="2740" w:space="1380"/>
            <w:col w:w="400"/>
          </w:cols>
          <w:docGrid w:type="lines" w:linePitch="312" w:charSpace="0"/>
        </w:sectPr>
      </w:pPr>
    </w:p>
    <w:p/>
    <w:sectPr>
      <w:type w:val="continuous"/>
      <w:pgSz w:w="9740" w:h="16820"/>
      <w:pgMar w:top="280" w:right="640" w:bottom="280" w:left="640" w:header="0" w:footer="28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iZjkwZTNiZmRkNTQwMTgxOGRlMDVlNjRkZTZjMjcifQ=="/>
  </w:docVars>
  <w:rsids>
    <w:rsidRoot w:val="00BD0BC8"/>
    <w:rsid w:val="000D6051"/>
    <w:rsid w:val="009F0BE0"/>
    <w:rsid w:val="00BA6D97"/>
    <w:rsid w:val="00BD0BC8"/>
    <w:rsid w:val="5B39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317</Words>
  <Characters>622</Characters>
  <TotalTime>0</TotalTime>
  <ScaleCrop>false</ScaleCrop>
  <LinksUpToDate>false</LinksUpToDate>
  <CharactersWithSpaces>622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2022-08-10T08:40:22Z</dcterms:created>
  <dc:creator>openxml-sdk </dc:creator>
  <dc:description>openxml-sdk, CCi Textin Word Converter, JL</dc:description>
  <cp:keywords>CCi</cp:keywords>
  <cp:lastModifiedBy>Administrator</cp:lastModifiedBy>
  <dcterms:modified xsi:type="dcterms:W3CDTF">2022-08-10T08:41:12Z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042A832B90E246D6BB48D23F2AB551BB</vt:lpwstr>
  </property>
</Properties>
</file>